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BB" w:rsidRDefault="003079BB" w:rsidP="003079BB">
      <w:pPr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color w:val="0D0D0D" w:themeColor="text1" w:themeTint="F2"/>
          <w:sz w:val="44"/>
          <w:szCs w:val="40"/>
        </w:rPr>
        <w:t xml:space="preserve">                                                          </w:t>
      </w:r>
      <w:r>
        <w:rPr>
          <w:color w:val="0D0D0D" w:themeColor="text1" w:themeTint="F2"/>
          <w:sz w:val="28"/>
          <w:szCs w:val="24"/>
        </w:rPr>
        <w:t>МКДОУ «</w:t>
      </w:r>
      <w:proofErr w:type="spellStart"/>
      <w:r>
        <w:rPr>
          <w:color w:val="0D0D0D" w:themeColor="text1" w:themeTint="F2"/>
          <w:sz w:val="28"/>
          <w:szCs w:val="24"/>
        </w:rPr>
        <w:t>Сузунский</w:t>
      </w:r>
      <w:proofErr w:type="spellEnd"/>
      <w:r>
        <w:rPr>
          <w:color w:val="0D0D0D" w:themeColor="text1" w:themeTint="F2"/>
          <w:sz w:val="28"/>
          <w:szCs w:val="24"/>
        </w:rPr>
        <w:t xml:space="preserve"> д/с №1»</w:t>
      </w:r>
    </w:p>
    <w:p w:rsidR="003079BB" w:rsidRDefault="003079BB" w:rsidP="003079BB">
      <w:pPr>
        <w:rPr>
          <w:b/>
          <w:color w:val="002060"/>
          <w:sz w:val="48"/>
          <w:szCs w:val="40"/>
        </w:rPr>
      </w:pPr>
    </w:p>
    <w:p w:rsidR="003079BB" w:rsidRDefault="003079BB" w:rsidP="003079BB">
      <w:pPr>
        <w:rPr>
          <w:rFonts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b/>
          <w:color w:val="0D0D0D" w:themeColor="text1" w:themeTint="F2"/>
          <w:sz w:val="4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44"/>
          <w:szCs w:val="24"/>
        </w:rPr>
        <w:t>Тема: «Познавательная активность через опытно - экспериментальную деятельность»</w:t>
      </w:r>
    </w:p>
    <w:p w:rsidR="003079BB" w:rsidRDefault="003079BB" w:rsidP="003079BB">
      <w:pPr>
        <w:rPr>
          <w:rFonts w:cs="Times New Roman"/>
          <w:b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</w:p>
    <w:p w:rsidR="003079BB" w:rsidRDefault="003079BB" w:rsidP="003079BB">
      <w:pPr>
        <w:rPr>
          <w:rFonts w:cs="Times New Roman"/>
          <w:b/>
          <w:i/>
          <w:color w:val="0D0D0D" w:themeColor="text1" w:themeTint="F2"/>
          <w:sz w:val="44"/>
          <w:szCs w:val="24"/>
        </w:rPr>
      </w:pPr>
      <w:r>
        <w:rPr>
          <w:rFonts w:cs="Times New Roman"/>
          <w:b/>
          <w:i/>
          <w:color w:val="0D0D0D" w:themeColor="text1" w:themeTint="F2"/>
          <w:sz w:val="44"/>
          <w:szCs w:val="24"/>
        </w:rPr>
        <w:t xml:space="preserve">                                </w:t>
      </w:r>
      <w:r>
        <w:rPr>
          <w:rFonts w:cs="Times New Roman"/>
          <w:b/>
          <w:color w:val="0D0D0D" w:themeColor="text1" w:themeTint="F2"/>
          <w:sz w:val="44"/>
          <w:szCs w:val="24"/>
        </w:rPr>
        <w:t xml:space="preserve">                  </w:t>
      </w:r>
      <w:r>
        <w:rPr>
          <w:rFonts w:cs="Times New Roman"/>
          <w:color w:val="0D0D0D" w:themeColor="text1" w:themeTint="F2"/>
          <w:sz w:val="32"/>
          <w:szCs w:val="24"/>
        </w:rPr>
        <w:t xml:space="preserve">Воспитатель высшей категории:           </w:t>
      </w:r>
    </w:p>
    <w:p w:rsidR="003079BB" w:rsidRDefault="003079BB" w:rsidP="003079BB">
      <w:pPr>
        <w:rPr>
          <w:rFonts w:cs="Times New Roman"/>
          <w:color w:val="0D0D0D" w:themeColor="text1" w:themeTint="F2"/>
          <w:sz w:val="32"/>
          <w:szCs w:val="24"/>
        </w:rPr>
      </w:pPr>
      <w:r>
        <w:rPr>
          <w:rFonts w:cs="Times New Roman"/>
          <w:b/>
          <w:color w:val="0D0D0D" w:themeColor="text1" w:themeTint="F2"/>
          <w:sz w:val="40"/>
          <w:szCs w:val="24"/>
        </w:rPr>
        <w:t xml:space="preserve">                                                        </w:t>
      </w:r>
      <w:proofErr w:type="spellStart"/>
      <w:r>
        <w:rPr>
          <w:rFonts w:cs="Times New Roman"/>
          <w:color w:val="0D0D0D" w:themeColor="text1" w:themeTint="F2"/>
          <w:sz w:val="32"/>
          <w:szCs w:val="24"/>
        </w:rPr>
        <w:t>Трушникова</w:t>
      </w:r>
      <w:proofErr w:type="spellEnd"/>
      <w:r>
        <w:rPr>
          <w:rFonts w:cs="Times New Roman"/>
          <w:color w:val="0D0D0D" w:themeColor="text1" w:themeTint="F2"/>
          <w:sz w:val="32"/>
          <w:szCs w:val="24"/>
        </w:rPr>
        <w:t xml:space="preserve"> О.Н.</w:t>
      </w:r>
    </w:p>
    <w:p w:rsidR="003079BB" w:rsidRDefault="003079BB" w:rsidP="003079BB">
      <w:pPr>
        <w:rPr>
          <w:rFonts w:cs="Times New Roman"/>
          <w:color w:val="0D0D0D" w:themeColor="text1" w:themeTint="F2"/>
          <w:sz w:val="32"/>
          <w:szCs w:val="24"/>
        </w:rPr>
      </w:pPr>
      <w:r>
        <w:rPr>
          <w:rFonts w:cs="Times New Roman"/>
          <w:color w:val="0D0D0D" w:themeColor="text1" w:themeTint="F2"/>
          <w:sz w:val="32"/>
          <w:szCs w:val="24"/>
        </w:rPr>
        <w:t xml:space="preserve">                      </w:t>
      </w:r>
      <w:r>
        <w:rPr>
          <w:rFonts w:cs="Times New Roman"/>
          <w:color w:val="0D0D0D" w:themeColor="text1" w:themeTint="F2"/>
          <w:sz w:val="32"/>
          <w:szCs w:val="24"/>
        </w:rPr>
        <w:t xml:space="preserve">                            2018</w:t>
      </w:r>
      <w:bookmarkStart w:id="0" w:name="_GoBack"/>
      <w:bookmarkEnd w:id="0"/>
      <w:r>
        <w:rPr>
          <w:rFonts w:cs="Times New Roman"/>
          <w:color w:val="0D0D0D" w:themeColor="text1" w:themeTint="F2"/>
          <w:sz w:val="32"/>
          <w:szCs w:val="24"/>
        </w:rPr>
        <w:t>г.</w:t>
      </w:r>
    </w:p>
    <w:p w:rsidR="003079BB" w:rsidRDefault="003079BB" w:rsidP="003079BB">
      <w:pPr>
        <w:rPr>
          <w:rFonts w:ascii="Times New Roman" w:hAnsi="Times New Roman" w:cs="Times New Roman"/>
          <w:b/>
          <w:color w:val="0D0D0D" w:themeColor="text1" w:themeTint="F2"/>
          <w:sz w:val="4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44"/>
          <w:szCs w:val="24"/>
        </w:rPr>
        <w:lastRenderedPageBreak/>
        <w:t>Актуальность</w:t>
      </w: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Опытно-экспериментальная деятельность актуальна и очень продуктивна: она даёт ребёнку возможность экспериментировать, синтезировать полученные знания, развивать творческие способности и коммуникативные навыки. Это позволит ему успешно адаптироваться в изменившейся ситуации школьного обучения.</w:t>
      </w: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  <w:szCs w:val="24"/>
        </w:rPr>
        <w:t>Цель</w:t>
      </w: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: Развитие познавательного интереса у детей дошкольного возраста в процессе экспериментальной деятельности.</w:t>
      </w: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lastRenderedPageBreak/>
        <w:t>Задачи:</w:t>
      </w:r>
    </w:p>
    <w:p w:rsidR="003079BB" w:rsidRDefault="003079BB" w:rsidP="003079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Создать развивающую предметно-пространственную среду, как условие для развития познавательной активности;</w:t>
      </w:r>
    </w:p>
    <w:p w:rsidR="003079BB" w:rsidRDefault="003079BB" w:rsidP="003079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Формировать первичные представления об объектах окружающего мира, о свойствах и отношениях объектов окружающего мира;</w:t>
      </w:r>
    </w:p>
    <w:p w:rsidR="003079BB" w:rsidRDefault="003079BB" w:rsidP="003079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Формировать познавательные действия, становление сознания;</w:t>
      </w:r>
    </w:p>
    <w:p w:rsidR="003079BB" w:rsidRDefault="003079BB" w:rsidP="003079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Развивать интересы детей, любознательность и познавательную мотивацию.</w:t>
      </w:r>
    </w:p>
    <w:p w:rsidR="003079BB" w:rsidRDefault="003079BB" w:rsidP="003079BB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План работы: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Изучение методической литературы, интернет ресурсов;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Консультации для родителей;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Презентации совместной  и проектной деятельности для родителей;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Пополнение РППС;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Родительское собрание на тему «Познавательная активность через опытно - экспериментальную деятельность»;</w:t>
      </w:r>
    </w:p>
    <w:p w:rsidR="003079BB" w:rsidRDefault="003079BB" w:rsidP="003079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Проектная деятельность.</w:t>
      </w:r>
    </w:p>
    <w:p w:rsidR="003079BB" w:rsidRDefault="003079BB" w:rsidP="003079BB">
      <w:pPr>
        <w:pStyle w:val="a3"/>
        <w:ind w:left="645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ind w:left="645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ind w:left="645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ind w:left="645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3079BB" w:rsidRDefault="003079BB" w:rsidP="003079BB">
      <w:pPr>
        <w:pStyle w:val="a3"/>
        <w:ind w:left="645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DC1B69" w:rsidRDefault="00DC1B69"/>
    <w:sectPr w:rsidR="00D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567"/>
    <w:multiLevelType w:val="hybridMultilevel"/>
    <w:tmpl w:val="3F8435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4F4C"/>
    <w:multiLevelType w:val="hybridMultilevel"/>
    <w:tmpl w:val="71982CAA"/>
    <w:lvl w:ilvl="0" w:tplc="353238A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7"/>
    <w:rsid w:val="00005DA4"/>
    <w:rsid w:val="00006DB0"/>
    <w:rsid w:val="00006EA8"/>
    <w:rsid w:val="00007E86"/>
    <w:rsid w:val="00022C55"/>
    <w:rsid w:val="00036E63"/>
    <w:rsid w:val="00057878"/>
    <w:rsid w:val="00071F35"/>
    <w:rsid w:val="000A1610"/>
    <w:rsid w:val="000B02B1"/>
    <w:rsid w:val="000B22FE"/>
    <w:rsid w:val="000B41B3"/>
    <w:rsid w:val="000C33B5"/>
    <w:rsid w:val="000D44E3"/>
    <w:rsid w:val="000E1212"/>
    <w:rsid w:val="000E7C6C"/>
    <w:rsid w:val="000F3A36"/>
    <w:rsid w:val="00100E0E"/>
    <w:rsid w:val="0011761B"/>
    <w:rsid w:val="00130CF3"/>
    <w:rsid w:val="00131F08"/>
    <w:rsid w:val="00136BE2"/>
    <w:rsid w:val="0014617D"/>
    <w:rsid w:val="0016280F"/>
    <w:rsid w:val="0016343B"/>
    <w:rsid w:val="00165872"/>
    <w:rsid w:val="00184855"/>
    <w:rsid w:val="00185C1A"/>
    <w:rsid w:val="001B59DB"/>
    <w:rsid w:val="001D731E"/>
    <w:rsid w:val="0020443F"/>
    <w:rsid w:val="002135B9"/>
    <w:rsid w:val="00220E2D"/>
    <w:rsid w:val="002308AD"/>
    <w:rsid w:val="002310E8"/>
    <w:rsid w:val="002411EE"/>
    <w:rsid w:val="002439BE"/>
    <w:rsid w:val="00247CC0"/>
    <w:rsid w:val="0026406F"/>
    <w:rsid w:val="00264DEA"/>
    <w:rsid w:val="00276D2A"/>
    <w:rsid w:val="00280E2F"/>
    <w:rsid w:val="002904EA"/>
    <w:rsid w:val="002A40A7"/>
    <w:rsid w:val="002C0EB0"/>
    <w:rsid w:val="002C54DA"/>
    <w:rsid w:val="002F1DC8"/>
    <w:rsid w:val="002F731B"/>
    <w:rsid w:val="003079BB"/>
    <w:rsid w:val="00312002"/>
    <w:rsid w:val="00313B41"/>
    <w:rsid w:val="00316462"/>
    <w:rsid w:val="00316E98"/>
    <w:rsid w:val="00326D67"/>
    <w:rsid w:val="00340B41"/>
    <w:rsid w:val="003616B4"/>
    <w:rsid w:val="0036558B"/>
    <w:rsid w:val="003732B7"/>
    <w:rsid w:val="0038689E"/>
    <w:rsid w:val="003D4100"/>
    <w:rsid w:val="00424F53"/>
    <w:rsid w:val="00426F15"/>
    <w:rsid w:val="0043765B"/>
    <w:rsid w:val="004426A0"/>
    <w:rsid w:val="00446CBF"/>
    <w:rsid w:val="004518ED"/>
    <w:rsid w:val="0046137A"/>
    <w:rsid w:val="0047117C"/>
    <w:rsid w:val="0047223B"/>
    <w:rsid w:val="00485595"/>
    <w:rsid w:val="00486AC2"/>
    <w:rsid w:val="00496128"/>
    <w:rsid w:val="004A75D2"/>
    <w:rsid w:val="004C0272"/>
    <w:rsid w:val="004C15A7"/>
    <w:rsid w:val="005143DB"/>
    <w:rsid w:val="00522F58"/>
    <w:rsid w:val="005440D7"/>
    <w:rsid w:val="00563F5A"/>
    <w:rsid w:val="00565B9B"/>
    <w:rsid w:val="00566F6F"/>
    <w:rsid w:val="00581DCC"/>
    <w:rsid w:val="005B2F29"/>
    <w:rsid w:val="005D540D"/>
    <w:rsid w:val="005E0AF4"/>
    <w:rsid w:val="005E2FB2"/>
    <w:rsid w:val="005F59FE"/>
    <w:rsid w:val="00614FC7"/>
    <w:rsid w:val="006242DB"/>
    <w:rsid w:val="00630684"/>
    <w:rsid w:val="00642312"/>
    <w:rsid w:val="006621CA"/>
    <w:rsid w:val="00670EA0"/>
    <w:rsid w:val="00674C3F"/>
    <w:rsid w:val="0067576D"/>
    <w:rsid w:val="00685BE9"/>
    <w:rsid w:val="006B06DF"/>
    <w:rsid w:val="006C46F6"/>
    <w:rsid w:val="006C7DA5"/>
    <w:rsid w:val="006D3E73"/>
    <w:rsid w:val="006E1228"/>
    <w:rsid w:val="00720AD4"/>
    <w:rsid w:val="00725732"/>
    <w:rsid w:val="00725C13"/>
    <w:rsid w:val="007B77CA"/>
    <w:rsid w:val="007C025F"/>
    <w:rsid w:val="007E326B"/>
    <w:rsid w:val="007F040F"/>
    <w:rsid w:val="00813ED4"/>
    <w:rsid w:val="00815080"/>
    <w:rsid w:val="00841CFC"/>
    <w:rsid w:val="00850027"/>
    <w:rsid w:val="00853F95"/>
    <w:rsid w:val="008636F6"/>
    <w:rsid w:val="00885EBF"/>
    <w:rsid w:val="008A0086"/>
    <w:rsid w:val="008A1E81"/>
    <w:rsid w:val="008A335B"/>
    <w:rsid w:val="008B210E"/>
    <w:rsid w:val="008C090D"/>
    <w:rsid w:val="008D0FA8"/>
    <w:rsid w:val="008D62A4"/>
    <w:rsid w:val="008D6DBA"/>
    <w:rsid w:val="008D7B82"/>
    <w:rsid w:val="008E58F5"/>
    <w:rsid w:val="008E6972"/>
    <w:rsid w:val="008F74CF"/>
    <w:rsid w:val="009170E5"/>
    <w:rsid w:val="009271B6"/>
    <w:rsid w:val="00935635"/>
    <w:rsid w:val="00935989"/>
    <w:rsid w:val="009411F8"/>
    <w:rsid w:val="009431A4"/>
    <w:rsid w:val="00950628"/>
    <w:rsid w:val="009776B7"/>
    <w:rsid w:val="00982390"/>
    <w:rsid w:val="009B76ED"/>
    <w:rsid w:val="009F29EE"/>
    <w:rsid w:val="00A30833"/>
    <w:rsid w:val="00A40536"/>
    <w:rsid w:val="00A46E23"/>
    <w:rsid w:val="00A63E38"/>
    <w:rsid w:val="00A773FA"/>
    <w:rsid w:val="00A95BFF"/>
    <w:rsid w:val="00AE1C5E"/>
    <w:rsid w:val="00B10F0A"/>
    <w:rsid w:val="00B341B6"/>
    <w:rsid w:val="00B3744C"/>
    <w:rsid w:val="00B4759E"/>
    <w:rsid w:val="00B52628"/>
    <w:rsid w:val="00B55126"/>
    <w:rsid w:val="00B905B9"/>
    <w:rsid w:val="00B956AE"/>
    <w:rsid w:val="00B96B5D"/>
    <w:rsid w:val="00BA3F3E"/>
    <w:rsid w:val="00BE09C2"/>
    <w:rsid w:val="00BE541F"/>
    <w:rsid w:val="00BE73D8"/>
    <w:rsid w:val="00BF2CA8"/>
    <w:rsid w:val="00C00A02"/>
    <w:rsid w:val="00C04904"/>
    <w:rsid w:val="00C112BF"/>
    <w:rsid w:val="00C17977"/>
    <w:rsid w:val="00C3077B"/>
    <w:rsid w:val="00C31A31"/>
    <w:rsid w:val="00C41558"/>
    <w:rsid w:val="00C53669"/>
    <w:rsid w:val="00C61C9A"/>
    <w:rsid w:val="00C65706"/>
    <w:rsid w:val="00C800CC"/>
    <w:rsid w:val="00CC7A8C"/>
    <w:rsid w:val="00CD76AC"/>
    <w:rsid w:val="00CF43B0"/>
    <w:rsid w:val="00D11DC4"/>
    <w:rsid w:val="00D27FB0"/>
    <w:rsid w:val="00D45725"/>
    <w:rsid w:val="00D8040E"/>
    <w:rsid w:val="00D841BD"/>
    <w:rsid w:val="00D95B40"/>
    <w:rsid w:val="00DB5823"/>
    <w:rsid w:val="00DC1B69"/>
    <w:rsid w:val="00DC6A2E"/>
    <w:rsid w:val="00DD0FDB"/>
    <w:rsid w:val="00DE4E50"/>
    <w:rsid w:val="00DE6EA6"/>
    <w:rsid w:val="00DE7B1C"/>
    <w:rsid w:val="00E07ED9"/>
    <w:rsid w:val="00E139C5"/>
    <w:rsid w:val="00E166EF"/>
    <w:rsid w:val="00E22B64"/>
    <w:rsid w:val="00E25CB8"/>
    <w:rsid w:val="00E3361B"/>
    <w:rsid w:val="00E369FF"/>
    <w:rsid w:val="00E3710A"/>
    <w:rsid w:val="00E46BC2"/>
    <w:rsid w:val="00E46EC3"/>
    <w:rsid w:val="00E6264D"/>
    <w:rsid w:val="00E70874"/>
    <w:rsid w:val="00EB1C05"/>
    <w:rsid w:val="00EB2EC5"/>
    <w:rsid w:val="00EB51CA"/>
    <w:rsid w:val="00EC0B3F"/>
    <w:rsid w:val="00EC0F2F"/>
    <w:rsid w:val="00EC4EB8"/>
    <w:rsid w:val="00ED10B0"/>
    <w:rsid w:val="00F0324B"/>
    <w:rsid w:val="00F04E3F"/>
    <w:rsid w:val="00F12EC9"/>
    <w:rsid w:val="00F23B78"/>
    <w:rsid w:val="00F2766A"/>
    <w:rsid w:val="00F336FC"/>
    <w:rsid w:val="00F34BBA"/>
    <w:rsid w:val="00F65A06"/>
    <w:rsid w:val="00F94FBD"/>
    <w:rsid w:val="00FB44D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2018-10-27T13:18:00Z</dcterms:created>
  <dcterms:modified xsi:type="dcterms:W3CDTF">2018-10-27T13:19:00Z</dcterms:modified>
</cp:coreProperties>
</file>